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</w:t>
      </w:r>
      <w:r w:rsidR="00252CC1">
        <w:rPr>
          <w:rFonts w:ascii="Times New Roman" w:hAnsi="Times New Roman" w:cs="Times New Roman"/>
          <w:sz w:val="28"/>
          <w:szCs w:val="28"/>
        </w:rPr>
        <w:t>6</w:t>
      </w:r>
      <w:r w:rsidR="00F47537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271A4">
        <w:rPr>
          <w:rFonts w:ascii="Times New Roman" w:hAnsi="Times New Roman" w:cs="Times New Roman"/>
          <w:sz w:val="28"/>
          <w:szCs w:val="28"/>
        </w:rPr>
        <w:t>04 de abril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F47537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EC3BED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C3BED">
        <w:rPr>
          <w:rFonts w:ascii="Times New Roman" w:hAnsi="Times New Roman" w:cs="Times New Roman"/>
          <w:sz w:val="28"/>
          <w:szCs w:val="28"/>
        </w:rPr>
        <w:t xml:space="preserve"> encaminhando </w:t>
      </w:r>
      <w:r w:rsidR="000271A4">
        <w:rPr>
          <w:rFonts w:ascii="Times New Roman" w:hAnsi="Times New Roman" w:cs="Times New Roman"/>
          <w:sz w:val="28"/>
          <w:szCs w:val="28"/>
        </w:rPr>
        <w:t>REQUERIMENTO</w:t>
      </w:r>
      <w:r w:rsidR="00EC3BED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F47537">
        <w:rPr>
          <w:rFonts w:ascii="Times New Roman" w:hAnsi="Times New Roman" w:cs="Times New Roman"/>
          <w:sz w:val="28"/>
          <w:szCs w:val="28"/>
        </w:rPr>
        <w:t>Malberk Dullius</w:t>
      </w:r>
      <w:r w:rsidR="00EC3BED">
        <w:rPr>
          <w:rFonts w:ascii="Times New Roman" w:hAnsi="Times New Roman" w:cs="Times New Roman"/>
          <w:sz w:val="28"/>
          <w:szCs w:val="28"/>
        </w:rPr>
        <w:t xml:space="preserve"> </w:t>
      </w:r>
      <w:r w:rsidR="000271A4">
        <w:rPr>
          <w:rFonts w:ascii="Times New Roman" w:hAnsi="Times New Roman" w:cs="Times New Roman"/>
          <w:sz w:val="28"/>
          <w:szCs w:val="28"/>
        </w:rPr>
        <w:t xml:space="preserve">aprovado em Sessão Ordinária realizada no dia 03 de abril </w:t>
      </w:r>
      <w:r w:rsidR="007A376D">
        <w:rPr>
          <w:rFonts w:ascii="Times New Roman" w:hAnsi="Times New Roman" w:cs="Times New Roman"/>
          <w:sz w:val="28"/>
          <w:szCs w:val="28"/>
        </w:rPr>
        <w:t>de 2017, solicitamos q</w:t>
      </w:r>
      <w:r w:rsidR="00F47537">
        <w:rPr>
          <w:rFonts w:ascii="Times New Roman" w:hAnsi="Times New Roman" w:cs="Times New Roman"/>
          <w:sz w:val="28"/>
          <w:szCs w:val="28"/>
        </w:rPr>
        <w:t xml:space="preserve">ue este </w:t>
      </w:r>
      <w:r w:rsidR="00F47537" w:rsidRPr="00F47537">
        <w:rPr>
          <w:rFonts w:ascii="Times New Roman" w:hAnsi="Times New Roman" w:cs="Times New Roman"/>
          <w:sz w:val="28"/>
          <w:szCs w:val="28"/>
        </w:rPr>
        <w:t>Poder Executivo Municipal através do setor competente estude a possibilidade assinatura de convenio com o Hospital Santo Antonio de Tenente Portela, para atendimento de paci</w:t>
      </w:r>
      <w:r w:rsidR="00C74CEB">
        <w:rPr>
          <w:rFonts w:ascii="Times New Roman" w:hAnsi="Times New Roman" w:cs="Times New Roman"/>
          <w:sz w:val="28"/>
          <w:szCs w:val="28"/>
        </w:rPr>
        <w:t>entes do Municipio de Redentora, bem como se faça o contrato com a casa de passagem existente em Tenente Portela para se de melhores condições de estada para acompanhantes de paciente bem como os próprios motoristas do Municipio.</w:t>
      </w:r>
      <w:bookmarkStart w:id="0" w:name="_GoBack"/>
      <w:bookmarkEnd w:id="0"/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376D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61BC0"/>
    <w:rsid w:val="00067EBF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5B172E"/>
    <w:rsid w:val="007A376D"/>
    <w:rsid w:val="007A47FD"/>
    <w:rsid w:val="0081374F"/>
    <w:rsid w:val="008733A7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74CEB"/>
    <w:rsid w:val="00CF7D0A"/>
    <w:rsid w:val="00D05015"/>
    <w:rsid w:val="00DC7E98"/>
    <w:rsid w:val="00E12AA0"/>
    <w:rsid w:val="00E36143"/>
    <w:rsid w:val="00E8740C"/>
    <w:rsid w:val="00EC3BED"/>
    <w:rsid w:val="00EE51D8"/>
    <w:rsid w:val="00F4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6</cp:revision>
  <cp:lastPrinted>2017-04-03T23:46:00Z</cp:lastPrinted>
  <dcterms:created xsi:type="dcterms:W3CDTF">2017-04-03T17:29:00Z</dcterms:created>
  <dcterms:modified xsi:type="dcterms:W3CDTF">2017-04-03T23:46:00Z</dcterms:modified>
</cp:coreProperties>
</file>